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43" w:hanging="643" w:hangingChars="200"/>
        <w:jc w:val="center"/>
        <w:rPr>
          <w:rStyle w:val="9"/>
          <w:rFonts w:hint="default" w:ascii="仿宋" w:hAnsi="仿宋" w:eastAsia="仿宋"/>
          <w:b/>
          <w:sz w:val="32"/>
          <w:szCs w:val="32"/>
        </w:rPr>
      </w:pPr>
      <w:bookmarkStart w:id="0" w:name="_GoBack"/>
      <w:bookmarkEnd w:id="0"/>
    </w:p>
    <w:p>
      <w:pPr>
        <w:ind w:left="643" w:hanging="643" w:hangingChars="200"/>
        <w:jc w:val="center"/>
        <w:rPr>
          <w:rStyle w:val="9"/>
          <w:rFonts w:hint="default" w:ascii="仿宋" w:hAnsi="仿宋" w:eastAsia="仿宋"/>
          <w:b/>
          <w:sz w:val="32"/>
          <w:szCs w:val="32"/>
        </w:rPr>
      </w:pPr>
    </w:p>
    <w:p>
      <w:pPr>
        <w:ind w:left="643" w:hanging="643" w:hangingChars="200"/>
        <w:jc w:val="center"/>
        <w:rPr>
          <w:rStyle w:val="9"/>
          <w:rFonts w:hint="default" w:ascii="仿宋" w:hAnsi="仿宋" w:eastAsia="仿宋"/>
          <w:b/>
          <w:sz w:val="32"/>
          <w:szCs w:val="32"/>
        </w:rPr>
      </w:pPr>
      <w:r>
        <w:rPr>
          <w:rStyle w:val="9"/>
          <w:rFonts w:hint="default" w:ascii="仿宋" w:hAnsi="仿宋" w:eastAsia="仿宋"/>
          <w:b/>
          <w:sz w:val="32"/>
          <w:szCs w:val="32"/>
        </w:rPr>
        <w:t xml:space="preserve"> </w:t>
      </w:r>
    </w:p>
    <w:p>
      <w:pPr>
        <w:ind w:left="643" w:hanging="880" w:hangingChars="200"/>
        <w:jc w:val="center"/>
        <w:rPr>
          <w:rStyle w:val="9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佛山市安全生产监督管理局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2018年度</w:t>
      </w:r>
    </w:p>
    <w:p>
      <w:pPr>
        <w:ind w:left="643" w:hanging="880" w:hangingChars="200"/>
        <w:jc w:val="center"/>
        <w:rPr>
          <w:rStyle w:val="9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行政执法情况说明</w:t>
      </w:r>
    </w:p>
    <w:p>
      <w:pPr>
        <w:ind w:left="643" w:hanging="643" w:hangingChars="200"/>
        <w:rPr>
          <w:rStyle w:val="9"/>
          <w:rFonts w:hint="default" w:ascii="仿宋" w:hAnsi="仿宋" w:eastAsia="仿宋"/>
          <w:b/>
          <w:sz w:val="32"/>
          <w:szCs w:val="32"/>
        </w:rPr>
      </w:pPr>
    </w:p>
    <w:p>
      <w:pPr>
        <w:widowControl/>
        <w:jc w:val="left"/>
        <w:rPr>
          <w:rStyle w:val="9"/>
          <w:rFonts w:hint="default" w:ascii="仿宋" w:hAnsi="仿宋" w:eastAsia="仿宋"/>
          <w:b/>
          <w:sz w:val="32"/>
          <w:szCs w:val="32"/>
        </w:rPr>
      </w:pPr>
      <w:r>
        <w:rPr>
          <w:rStyle w:val="9"/>
          <w:rFonts w:hint="default" w:ascii="仿宋" w:hAnsi="仿宋" w:eastAsia="仿宋"/>
          <w:b/>
          <w:sz w:val="32"/>
          <w:szCs w:val="32"/>
        </w:rPr>
        <w:br w:type="page"/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一、行政许可实施情况说明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1.本部门2018年度行政许可申请总数为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宗，予以许可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宗。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2.本部门2018年度行政许可（含不予受理、予以许可和不予许可）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被申请行政复议0宗。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3.本部门2018年度行政许可（含不予受理、予以许可和不予许可）直接被提起行政诉讼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宗，占行政许可申请总数的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0.50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%；判决履行法定职责、撤销、部分撤销、变更、确认违法或者确认无效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宗。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二、行政处罚实施情况说明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1.本部门2018年度行政处罚总数为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宗，罚没金额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157.97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元。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2.本部门2018年度行政处罚被申请行政复议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3.本部门2018年度行政处罚直接被提起行政诉讼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三、行政强制实施情况说明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1.本部门2018年度行政强制总数为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宗。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2.本部门2018年度行政强制被申请行政复议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宗。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3.本部门2018年度行政强制直接被提起行政诉讼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四、行政征收实施情况说明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无涉及行政征收的相关职权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，因此2018年度行政征收总数为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五、行政征用实施情况说明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本部门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无涉及行政征用的相关职权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，因此2018年度行政征用总数为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六、行政检查实施情况说明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1.本部门2018年度行政检查总数为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次。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2.本部门2018年度行政检查被申请行政复议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3.本部门2018年度行政检查直接被提起行政诉讼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85"/>
    <w:rsid w:val="000601F2"/>
    <w:rsid w:val="000F0F33"/>
    <w:rsid w:val="001F0D8F"/>
    <w:rsid w:val="005E6244"/>
    <w:rsid w:val="00DA4AC6"/>
    <w:rsid w:val="00EC54E2"/>
    <w:rsid w:val="00EE0A85"/>
    <w:rsid w:val="00F92444"/>
    <w:rsid w:val="05162127"/>
    <w:rsid w:val="294E34D1"/>
    <w:rsid w:val="4CD0046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  <w:style w:type="character" w:customStyle="1" w:styleId="8">
    <w:name w:val="fontstyle01"/>
    <w:basedOn w:val="4"/>
    <w:qFormat/>
    <w:uiPriority w:val="0"/>
    <w:rPr>
      <w:rFonts w:hint="eastAsia" w:ascii="黑体" w:hAnsi="黑体" w:eastAsia="黑体"/>
      <w:color w:val="000000"/>
      <w:sz w:val="44"/>
      <w:szCs w:val="44"/>
    </w:rPr>
  </w:style>
  <w:style w:type="character" w:customStyle="1" w:styleId="9">
    <w:name w:val="fontstyle11"/>
    <w:basedOn w:val="4"/>
    <w:qFormat/>
    <w:uiPriority w:val="0"/>
    <w:rPr>
      <w:rFonts w:hint="eastAsia" w:ascii="黑体" w:hAnsi="黑体" w:eastAsia="黑体"/>
      <w:color w:val="000000"/>
      <w:sz w:val="44"/>
      <w:szCs w:val="44"/>
    </w:rPr>
  </w:style>
  <w:style w:type="character" w:customStyle="1" w:styleId="10">
    <w:name w:val="fontstyle21"/>
    <w:basedOn w:val="4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1">
    <w:name w:val="fontstyle31"/>
    <w:basedOn w:val="4"/>
    <w:qFormat/>
    <w:uiPriority w:val="0"/>
    <w:rPr>
      <w:rFonts w:hint="eastAsia" w:ascii="宋体" w:hAnsi="宋体" w:eastAsia="宋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313</Words>
  <Characters>1786</Characters>
  <Lines>14</Lines>
  <Paragraphs>4</Paragraphs>
  <ScaleCrop>false</ScaleCrop>
  <LinksUpToDate>false</LinksUpToDate>
  <CharactersWithSpaces>2095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2019-01-09T11:48:00Z</dcterms:created>
  <dc:creator>mgson</dc:creator>
  <cp:lastModifiedBy>霍雅君</cp:lastModifiedBy>
  <dcterms:modified xsi:type="dcterms:W3CDTF">2019-01-15T06:19:59Z</dcterms:modified>
  <dc:title>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